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0E9F41B5" w14:textId="77777777" w:rsidR="00C10544" w:rsidRDefault="00C10544" w:rsidP="00832F2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14:paraId="1E2A841B" w14:textId="77777777" w:rsidR="00493B9F" w:rsidRDefault="00493B9F" w:rsidP="00493B9F">
      <w:pPr>
        <w:pStyle w:val="Default"/>
      </w:pPr>
    </w:p>
    <w:p w14:paraId="43232214" w14:textId="601AD47A" w:rsidR="00832F2A" w:rsidRDefault="00493B9F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t xml:space="preserve"> </w:t>
      </w:r>
      <w:r>
        <w:rPr>
          <w:b/>
          <w:bCs/>
        </w:rPr>
        <w:t xml:space="preserve">CONVOCATORIA DE AYUDA PARA LA ASISTENCIA AL CURSO “INTRODUCTION TO LINEAR MIXED EFFECTS MODELS AND GLMM WITH R-INLA” </w:t>
      </w:r>
      <w:r w:rsidR="00832F2A" w:rsidRPr="00CC41C1">
        <w:rPr>
          <w:rFonts w:eastAsiaTheme="minorEastAsia"/>
          <w:b/>
          <w:color w:val="E36C0A"/>
          <w:lang w:eastAsia="es-ES"/>
        </w:rPr>
        <w:t>CEI·</w:t>
      </w:r>
      <w:r w:rsidR="00832F2A" w:rsidRPr="00CC41C1">
        <w:rPr>
          <w:rFonts w:eastAsiaTheme="minorEastAsia"/>
          <w:b/>
          <w:color w:val="215868"/>
          <w:lang w:eastAsia="es-ES"/>
        </w:rPr>
        <w:t>MAR</w:t>
      </w:r>
      <w:r w:rsidR="00832F2A">
        <w:rPr>
          <w:rFonts w:cstheme="minorHAnsi"/>
          <w:b/>
          <w:caps/>
          <w:color w:val="215868"/>
        </w:rPr>
        <w:t>.</w:t>
      </w:r>
    </w:p>
    <w:p w14:paraId="3F073E46" w14:textId="076740E4" w:rsidR="000271F3" w:rsidRPr="002B195E" w:rsidRDefault="000271F3" w:rsidP="00832F2A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Declaración </w:t>
      </w:r>
      <w:r w:rsidR="00A61043">
        <w:rPr>
          <w:rFonts w:cstheme="minorHAnsi"/>
          <w:b/>
          <w:caps/>
          <w:color w:val="215868"/>
        </w:rPr>
        <w:t>RESPONSABLE</w:t>
      </w:r>
      <w:r>
        <w:rPr>
          <w:rFonts w:cstheme="minorHAnsi"/>
          <w:b/>
          <w:caps/>
          <w:color w:val="215868"/>
        </w:rPr>
        <w:t xml:space="preserve"> </w:t>
      </w:r>
      <w:r w:rsidR="00A61043">
        <w:rPr>
          <w:rFonts w:cstheme="minorHAnsi"/>
          <w:b/>
          <w:caps/>
          <w:color w:val="215868"/>
        </w:rPr>
        <w:t xml:space="preserve">DE </w:t>
      </w:r>
      <w:r w:rsidR="00493B9F">
        <w:rPr>
          <w:rFonts w:cstheme="minorHAnsi"/>
          <w:b/>
          <w:caps/>
          <w:color w:val="215868"/>
        </w:rPr>
        <w:t xml:space="preserve">pertenencia a algún grupo de investigación de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493B9F">
        <w:rPr>
          <w:rFonts w:cstheme="minorHAnsi"/>
          <w:b/>
          <w:caps/>
          <w:color w:val="215868"/>
        </w:rPr>
        <w:t>.</w:t>
      </w:r>
    </w:p>
    <w:p w14:paraId="13ECC8D1" w14:textId="77777777" w:rsidR="000271F3" w:rsidRPr="002B195E" w:rsidRDefault="000271F3" w:rsidP="000271F3">
      <w:pPr>
        <w:tabs>
          <w:tab w:val="left" w:pos="3752"/>
        </w:tabs>
        <w:spacing w:after="240"/>
        <w:jc w:val="center"/>
        <w:rPr>
          <w:rFonts w:eastAsia="Calibri" w:cstheme="minorHAnsi"/>
          <w:sz w:val="20"/>
          <w:szCs w:val="20"/>
        </w:rPr>
      </w:pPr>
    </w:p>
    <w:p w14:paraId="7DE0B50A" w14:textId="2F03E19A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D./Dña.                                                       con DNI/Pasaporte nº                                  </w:t>
      </w:r>
    </w:p>
    <w:p w14:paraId="308E4CE6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5E28EE97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2B195E">
        <w:rPr>
          <w:rFonts w:eastAsia="Calibri" w:cstheme="minorHAnsi"/>
          <w:b/>
          <w:sz w:val="20"/>
          <w:szCs w:val="20"/>
        </w:rPr>
        <w:t>HABIENDO SOLICITADO</w:t>
      </w:r>
    </w:p>
    <w:p w14:paraId="63560B4B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03746C" w14:textId="77777777" w:rsidR="00493B9F" w:rsidRDefault="000271F3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2B195E">
        <w:rPr>
          <w:rFonts w:eastAsia="Calibri" w:cstheme="minorHAnsi"/>
          <w:sz w:val="20"/>
          <w:szCs w:val="20"/>
        </w:rPr>
        <w:t>participar en la con</w:t>
      </w:r>
      <w:r w:rsidR="00132A92">
        <w:rPr>
          <w:rFonts w:eastAsia="Calibri" w:cstheme="minorHAnsi"/>
          <w:sz w:val="20"/>
          <w:szCs w:val="20"/>
        </w:rPr>
        <w:t xml:space="preserve">vocatoria </w:t>
      </w:r>
      <w:r w:rsidR="00493B9F">
        <w:rPr>
          <w:b/>
          <w:bCs/>
        </w:rPr>
        <w:t xml:space="preserve">PARA LA ASISTENCIA AL CURSO “INTRODUCTION TO LINEAR MIXED EFFECTS MODELS AND GLMM WITH R-INLA”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493B9F">
        <w:rPr>
          <w:rFonts w:cstheme="minorHAnsi"/>
          <w:b/>
          <w:caps/>
          <w:color w:val="215868"/>
        </w:rPr>
        <w:t>.</w:t>
      </w:r>
    </w:p>
    <w:p w14:paraId="4174C9D1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A01604" w14:textId="27B18F14" w:rsidR="000271F3" w:rsidRDefault="000271F3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832F2A">
        <w:rPr>
          <w:rFonts w:eastAsia="Calibri" w:cstheme="minorHAnsi"/>
          <w:b/>
          <w:sz w:val="20"/>
          <w:szCs w:val="20"/>
        </w:rPr>
        <w:t>DECLARA QUE</w:t>
      </w:r>
      <w:r w:rsidR="00832F2A">
        <w:rPr>
          <w:rFonts w:eastAsia="Calibri" w:cstheme="minorHAnsi"/>
          <w:b/>
          <w:sz w:val="20"/>
          <w:szCs w:val="20"/>
        </w:rPr>
        <w:t>:</w:t>
      </w:r>
    </w:p>
    <w:p w14:paraId="61CAC044" w14:textId="77777777" w:rsidR="00425DB7" w:rsidRPr="00832F2A" w:rsidRDefault="00425DB7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</w:p>
    <w:p w14:paraId="385FB184" w14:textId="6608CFBA" w:rsidR="00493B9F" w:rsidRDefault="00493B9F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eastAsia="Calibri" w:cstheme="minorHAnsi"/>
          <w:sz w:val="20"/>
          <w:szCs w:val="20"/>
        </w:rPr>
        <w:t xml:space="preserve">Pertenece al/a los siguiente/s grupos de investigación adscritos a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 xml:space="preserve">: </w:t>
      </w:r>
    </w:p>
    <w:p w14:paraId="62F2F157" w14:textId="18EB59BC" w:rsidR="002B195E" w:rsidRPr="00425DB7" w:rsidRDefault="002B195E" w:rsidP="00425DB7">
      <w:pPr>
        <w:spacing w:after="240"/>
        <w:jc w:val="both"/>
        <w:rPr>
          <w:rFonts w:eastAsia="Calibri" w:cstheme="minorHAnsi"/>
          <w:sz w:val="20"/>
          <w:szCs w:val="20"/>
        </w:rPr>
      </w:pPr>
    </w:p>
    <w:p w14:paraId="6EF11882" w14:textId="77777777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14:paraId="741D6644" w14:textId="77777777" w:rsidR="000A585B" w:rsidRPr="002B195E" w:rsidRDefault="000A585B" w:rsidP="000A585B">
      <w:pPr>
        <w:spacing w:before="240"/>
        <w:jc w:val="center"/>
        <w:rPr>
          <w:rFonts w:eastAsia="Calibri" w:cstheme="minorHAnsi"/>
          <w:sz w:val="20"/>
          <w:szCs w:val="20"/>
        </w:rPr>
      </w:pPr>
    </w:p>
    <w:p w14:paraId="3EF7F080" w14:textId="7639EE16" w:rsidR="000A585B" w:rsidRPr="002B195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 w:rsidR="0024102E"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 w:rsidR="0024102E">
        <w:rPr>
          <w:rFonts w:eastAsia="Calibri" w:cstheme="minorHAnsi"/>
          <w:sz w:val="20"/>
          <w:szCs w:val="20"/>
        </w:rPr>
        <w:t xml:space="preserve">                             </w:t>
      </w:r>
      <w:r w:rsidRPr="002B195E">
        <w:rPr>
          <w:rFonts w:eastAsia="Calibri" w:cstheme="minorHAnsi"/>
          <w:sz w:val="20"/>
          <w:szCs w:val="20"/>
        </w:rPr>
        <w:t xml:space="preserve"> de </w:t>
      </w:r>
      <w:r w:rsidR="0024102E"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93B9F">
        <w:rPr>
          <w:rFonts w:eastAsia="Calibri" w:cstheme="minorHAnsi"/>
          <w:sz w:val="20"/>
          <w:szCs w:val="20"/>
        </w:rPr>
        <w:t>de</w:t>
      </w:r>
      <w:proofErr w:type="spellEnd"/>
      <w:r w:rsidR="00493B9F">
        <w:rPr>
          <w:rFonts w:eastAsia="Calibri" w:cstheme="minorHAnsi"/>
          <w:sz w:val="20"/>
          <w:szCs w:val="20"/>
        </w:rPr>
        <w:t xml:space="preserve"> 2019</w:t>
      </w:r>
    </w:p>
    <w:p w14:paraId="48D2423B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11EB06AC" w:rsidR="000A585B" w:rsidRPr="002B195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2B195E">
        <w:rPr>
          <w:rFonts w:eastAsia="Calibri" w:cstheme="minorHAnsi"/>
          <w:b/>
          <w:sz w:val="20"/>
          <w:szCs w:val="20"/>
        </w:rPr>
        <w:t xml:space="preserve">Fdo. </w:t>
      </w:r>
      <w:r w:rsidRPr="002B195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1C0F" w14:textId="77777777" w:rsidR="001455FB" w:rsidRDefault="001455FB" w:rsidP="002868D6">
      <w:pPr>
        <w:spacing w:after="0" w:line="240" w:lineRule="auto"/>
      </w:pPr>
      <w:r>
        <w:separator/>
      </w:r>
    </w:p>
  </w:endnote>
  <w:endnote w:type="continuationSeparator" w:id="0">
    <w:p w14:paraId="3C27793A" w14:textId="77777777" w:rsidR="001455FB" w:rsidRDefault="001455FB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8"/>
      <w:gridCol w:w="7228"/>
    </w:tblGrid>
    <w:tr w:rsidR="00C10544" w:rsidRPr="004A5CC1" w14:paraId="361FE3AA" w14:textId="77777777" w:rsidTr="00C10544">
      <w:tc>
        <w:tcPr>
          <w:tcW w:w="751" w:type="pct"/>
        </w:tcPr>
        <w:p w14:paraId="6D14A760" w14:textId="7EB695B1" w:rsidR="00C10544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14:paraId="2D111FE9" w14:textId="6A5432A4" w:rsidR="00C10544" w:rsidRPr="00260F70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493B9F">
            <w:rPr>
              <w:rFonts w:ascii="Calibri" w:hAnsi="Calibri"/>
              <w:color w:val="215868"/>
              <w:sz w:val="16"/>
              <w:szCs w:val="16"/>
            </w:rPr>
            <w:t>2019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14:paraId="7279183D" w14:textId="70548479" w:rsidR="00C10544" w:rsidRPr="0024102E" w:rsidRDefault="00C10544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Declaración responsable de </w:t>
          </w:r>
          <w:r w:rsidR="00493B9F">
            <w:rPr>
              <w:rFonts w:cstheme="minorHAnsi"/>
              <w:color w:val="215868"/>
              <w:sz w:val="16"/>
              <w:szCs w:val="16"/>
            </w:rPr>
            <w:t>pertenencia a grupo de investigación</w:t>
          </w:r>
          <w:r w:rsidR="00493B9F" w:rsidRPr="00CC41C1">
            <w:rPr>
              <w:rFonts w:eastAsiaTheme="minorEastAsia"/>
              <w:b/>
              <w:color w:val="E36C0A"/>
              <w:lang w:eastAsia="es-ES"/>
            </w:rPr>
            <w:t xml:space="preserve"> </w:t>
          </w:r>
          <w:r w:rsidR="00493B9F" w:rsidRPr="00CC41C1">
            <w:rPr>
              <w:rFonts w:eastAsiaTheme="minorEastAsia"/>
              <w:b/>
              <w:color w:val="E36C0A"/>
              <w:lang w:eastAsia="es-ES"/>
            </w:rPr>
            <w:t>CEI·</w:t>
          </w:r>
          <w:r w:rsidR="00493B9F" w:rsidRPr="00CC41C1">
            <w:rPr>
              <w:rFonts w:eastAsiaTheme="minorEastAsia"/>
              <w:b/>
              <w:color w:val="215868"/>
              <w:lang w:eastAsia="es-ES"/>
            </w:rPr>
            <w:t>MAR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  <w:p w14:paraId="4B1FF383" w14:textId="75BCDE62" w:rsidR="00C10544" w:rsidRPr="00C10544" w:rsidRDefault="00C10544" w:rsidP="00493B9F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Convocatoria Ayudas </w:t>
          </w:r>
          <w:r w:rsidR="00493B9F">
            <w:rPr>
              <w:rFonts w:cstheme="minorHAnsi"/>
              <w:color w:val="215868"/>
              <w:sz w:val="16"/>
              <w:szCs w:val="16"/>
            </w:rPr>
            <w:t>Curso “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Introduction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to linear 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mixed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effects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models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an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GLMM </w:t>
          </w:r>
          <w:proofErr w:type="spellStart"/>
          <w:r w:rsidR="00493B9F">
            <w:rPr>
              <w:rFonts w:cstheme="minorHAnsi"/>
              <w:color w:val="215868"/>
              <w:sz w:val="16"/>
              <w:szCs w:val="16"/>
            </w:rPr>
            <w:t>with</w:t>
          </w:r>
          <w:proofErr w:type="spellEnd"/>
          <w:r w:rsidR="00493B9F">
            <w:rPr>
              <w:rFonts w:cstheme="minorHAnsi"/>
              <w:color w:val="215868"/>
              <w:sz w:val="16"/>
              <w:szCs w:val="16"/>
            </w:rPr>
            <w:t xml:space="preserve"> R-INLA”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576B" w14:textId="77777777" w:rsidR="001455FB" w:rsidRDefault="001455FB" w:rsidP="002868D6">
      <w:pPr>
        <w:spacing w:after="0" w:line="240" w:lineRule="auto"/>
      </w:pPr>
      <w:r>
        <w:separator/>
      </w:r>
    </w:p>
  </w:footnote>
  <w:footnote w:type="continuationSeparator" w:id="0">
    <w:p w14:paraId="4D8FD7CF" w14:textId="77777777" w:rsidR="001455FB" w:rsidRDefault="001455FB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9392094" w:rsidR="00A24FA2" w:rsidRDefault="00C10544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2D346D47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4DBE286B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8D384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1E07426D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78C106A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Er4u8ThAAAACgEAAA8AAABkcnMvZG93bnJldi54&#10;bWxMj8FOwzAQRO9I/IO1lbgg6hBMSdM4FarUGwcISMDNibdORLyOYrcN/fq6J7jNakYzb4v1ZHt2&#10;wNF3jiTczxNgSI3THRkJH+/buwyYD4q06h2hhF/0sC6vrwqVa3ekNzxUwbBYQj5XEtoQhpxz37Ro&#10;lZ+7ASl6OzdaFeI5Gq5HdYzltudpkiy4VR3FhVYNuGmx+an2VkLItl+3L129O31P1ad5EK8bboyU&#10;N7PpeQUs4BT+wnDBj+hQRqba7Ul71kt4FIuYlPCUCGAXP82WwOooRLoUwMuC/3+hPAM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BK+LvE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271F3"/>
    <w:rsid w:val="000560F8"/>
    <w:rsid w:val="000A585B"/>
    <w:rsid w:val="000D0FEF"/>
    <w:rsid w:val="000E5C02"/>
    <w:rsid w:val="00132A92"/>
    <w:rsid w:val="001455FB"/>
    <w:rsid w:val="001506FF"/>
    <w:rsid w:val="001C0E15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93B9F"/>
    <w:rsid w:val="004B324E"/>
    <w:rsid w:val="00546303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F15FC"/>
    <w:rsid w:val="008029B4"/>
    <w:rsid w:val="00832F2A"/>
    <w:rsid w:val="00921414"/>
    <w:rsid w:val="009359DA"/>
    <w:rsid w:val="00960D24"/>
    <w:rsid w:val="009C1460"/>
    <w:rsid w:val="00A24FA2"/>
    <w:rsid w:val="00A35A5B"/>
    <w:rsid w:val="00A61043"/>
    <w:rsid w:val="00A647CA"/>
    <w:rsid w:val="00A72D74"/>
    <w:rsid w:val="00A96260"/>
    <w:rsid w:val="00A97D7F"/>
    <w:rsid w:val="00AD63F1"/>
    <w:rsid w:val="00B1083E"/>
    <w:rsid w:val="00B12795"/>
    <w:rsid w:val="00B66265"/>
    <w:rsid w:val="00BA3109"/>
    <w:rsid w:val="00BB2D92"/>
    <w:rsid w:val="00BC40B6"/>
    <w:rsid w:val="00C10544"/>
    <w:rsid w:val="00C10E01"/>
    <w:rsid w:val="00C1438E"/>
    <w:rsid w:val="00C42F57"/>
    <w:rsid w:val="00C821CE"/>
    <w:rsid w:val="00C85E17"/>
    <w:rsid w:val="00C922A9"/>
    <w:rsid w:val="00CA4959"/>
    <w:rsid w:val="00CD62A9"/>
    <w:rsid w:val="00CF0FF0"/>
    <w:rsid w:val="00CF3BAB"/>
    <w:rsid w:val="00CF6313"/>
    <w:rsid w:val="00D0452F"/>
    <w:rsid w:val="00D732F4"/>
    <w:rsid w:val="00DF33AE"/>
    <w:rsid w:val="00E41111"/>
    <w:rsid w:val="00E44CF4"/>
    <w:rsid w:val="00F23091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  <w:style w:type="paragraph" w:customStyle="1" w:styleId="Default">
    <w:name w:val="Default"/>
    <w:rsid w:val="00493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5D40-2578-491B-A837-00017A0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2</cp:revision>
  <cp:lastPrinted>2017-07-25T11:04:00Z</cp:lastPrinted>
  <dcterms:created xsi:type="dcterms:W3CDTF">2019-07-02T07:20:00Z</dcterms:created>
  <dcterms:modified xsi:type="dcterms:W3CDTF">2019-07-02T07:20:00Z</dcterms:modified>
</cp:coreProperties>
</file>